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Pr="006E1345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Pr="006E1345" w:rsidRDefault="00B03F4E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26" type="#_x0000_t202" style="position:absolute;margin-left:663.45pt;margin-top:3.8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516"/>
                    <w:gridCol w:w="516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427"/>
                    <w:gridCol w:w="605"/>
                    <w:gridCol w:w="1032"/>
                  </w:tblGrid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D87243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Μ.Ε.ΘΕΛΛ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Μ.Ε.ΘΛΑΤ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1708E">
                          <w:rPr>
                            <w:b/>
                            <w:sz w:val="20"/>
                          </w:rPr>
                          <w:t>ΜΗΤΡΩΟΥ</w:t>
                        </w: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FB3FE8">
                    <w:trPr>
                      <w:trHeight w:hRule="exact" w:val="45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2003D4" w:rsidP="008F5D2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22-24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/09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</w:t>
                        </w:r>
                        <w:r w:rsidR="00552F06"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093D4B" w:rsidP="008F5D20">
                        <w:pPr>
                          <w:pStyle w:val="TableParagraph"/>
                          <w:spacing w:before="94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 </w:t>
                        </w:r>
                        <w:r w:rsidR="002003D4">
                          <w:rPr>
                            <w:spacing w:val="-1"/>
                            <w:lang w:val="el-GR"/>
                          </w:rPr>
                          <w:t>24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-09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1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82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FB3FE8">
                    <w:trPr>
                      <w:trHeight w:hRule="exact" w:val="42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003D4" w:rsidRPr="00B03F4E" w:rsidRDefault="00B03F4E" w:rsidP="00B03F4E">
                        <w:pPr>
                          <w:pStyle w:val="TableParagraph"/>
                          <w:spacing w:before="94"/>
                          <w:rPr>
                            <w:spacing w:val="-1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 </w:t>
                        </w:r>
                        <w:bookmarkStart w:id="0" w:name="_GoBack"/>
                        <w:bookmarkEnd w:id="0"/>
                        <w:r w:rsidR="002003D4" w:rsidRPr="00B03F4E">
                          <w:rPr>
                            <w:spacing w:val="-1"/>
                            <w:lang w:val="el-GR"/>
                          </w:rPr>
                          <w:t>29</w:t>
                        </w:r>
                        <w:r w:rsidRPr="00B03F4E">
                          <w:rPr>
                            <w:spacing w:val="-1"/>
                          </w:rPr>
                          <w:t>/09-</w:t>
                        </w:r>
                        <w:r w:rsidRPr="00B03F4E">
                          <w:rPr>
                            <w:spacing w:val="-1"/>
                            <w:lang w:val="el-GR"/>
                          </w:rPr>
                          <w:t xml:space="preserve"> 01</w:t>
                        </w:r>
                        <w:r w:rsidRPr="00B03F4E">
                          <w:rPr>
                            <w:spacing w:val="-1"/>
                          </w:rPr>
                          <w:t>/</w:t>
                        </w:r>
                        <w:r w:rsidR="002003D4" w:rsidRPr="00B03F4E">
                          <w:rPr>
                            <w:spacing w:val="-1"/>
                            <w:lang w:val="el-GR"/>
                          </w:rPr>
                          <w:t>10/2025</w:t>
                        </w:r>
                      </w:p>
                      <w:p w:rsidR="002003D4" w:rsidRDefault="002003D4" w:rsidP="004F261F">
                        <w:pPr>
                          <w:pStyle w:val="TableParagraph"/>
                          <w:spacing w:before="94"/>
                          <w:ind w:left="306"/>
                          <w:rPr>
                            <w:spacing w:val="-1"/>
                            <w:lang w:val="el-GR"/>
                          </w:rPr>
                        </w:pPr>
                      </w:p>
                      <w:p w:rsidR="00552F06" w:rsidRPr="00860AAA" w:rsidRDefault="00552F06" w:rsidP="004F261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 w:rsidRPr="00860AAA">
                          <w:rPr>
                            <w:spacing w:val="-1"/>
                            <w:lang w:val="el-GR"/>
                          </w:rPr>
                          <w:t>-202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093D4B" w:rsidP="008F5D20">
                        <w:pPr>
                          <w:pStyle w:val="TableParagraph"/>
                          <w:spacing w:before="94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 </w:t>
                        </w:r>
                        <w:r w:rsidR="002003D4">
                          <w:rPr>
                            <w:spacing w:val="-1"/>
                            <w:lang w:val="el-GR"/>
                          </w:rPr>
                          <w:t>01-10</w:t>
                        </w:r>
                        <w:r w:rsidR="00455E56">
                          <w:rPr>
                            <w:spacing w:val="-1"/>
                          </w:rPr>
                          <w:t>-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0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79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56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2003D4" w:rsidP="004F261F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25-26</w:t>
                        </w:r>
                        <w:r w:rsidR="00184702">
                          <w:t>/0</w:t>
                        </w:r>
                        <w:r w:rsidR="00184702">
                          <w:rPr>
                            <w:lang w:val="el-GR"/>
                          </w:rPr>
                          <w:t>9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093D4B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 </w:t>
                        </w:r>
                        <w:r w:rsidR="002003D4">
                          <w:rPr>
                            <w:lang w:val="el-GR"/>
                          </w:rPr>
                          <w:t>26</w:t>
                        </w:r>
                        <w:r w:rsidR="00184702">
                          <w:t>-0</w:t>
                        </w:r>
                        <w:r w:rsidR="00184702">
                          <w:rPr>
                            <w:lang w:val="el-GR"/>
                          </w:rPr>
                          <w:t>9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FB3FE8">
                    <w:trPr>
                      <w:trHeight w:hRule="exact" w:val="409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2003D4" w:rsidP="00184702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02-03</w:t>
                        </w:r>
                        <w:r w:rsidR="00184702">
                          <w:rPr>
                            <w:lang w:val="el-GR"/>
                          </w:rPr>
                          <w:t>/</w:t>
                        </w:r>
                        <w:r>
                          <w:rPr>
                            <w:lang w:val="el-GR"/>
                          </w:rPr>
                          <w:t>10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093D4B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 </w:t>
                        </w:r>
                        <w:r w:rsidR="002003D4">
                          <w:rPr>
                            <w:lang w:val="el-GR"/>
                          </w:rPr>
                          <w:t>03</w:t>
                        </w:r>
                        <w:r w:rsidR="002003D4">
                          <w:t>-</w:t>
                        </w:r>
                        <w:r w:rsidR="002003D4">
                          <w:rPr>
                            <w:lang w:val="el-GR"/>
                          </w:rPr>
                          <w:t>10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81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72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E3B9D">
                    <w:trPr>
                      <w:trHeight w:hRule="exact" w:val="85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2003D4" w:rsidP="00E10A3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24-09 ΚΑΙ 11/10-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093D4B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 </w:t>
                        </w:r>
                        <w:r w:rsidR="002003D4">
                          <w:rPr>
                            <w:lang w:val="el-GR"/>
                          </w:rPr>
                          <w:t>11</w:t>
                        </w:r>
                        <w:r w:rsidR="00184702">
                          <w:rPr>
                            <w:lang w:val="el-GR"/>
                          </w:rPr>
                          <w:t>-</w:t>
                        </w:r>
                        <w:r w:rsidR="002003D4">
                          <w:rPr>
                            <w:lang w:val="el-GR"/>
                          </w:rPr>
                          <w:t>10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D4215F">
                    <w:trPr>
                      <w:trHeight w:val="390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023EE8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D4215F" w:rsidRPr="00DD1DC5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7F5219" w:rsidRDefault="00D4215F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D4215F">
                    <w:trPr>
                      <w:trHeight w:hRule="exact" w:val="60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el-GR"/>
                          </w:rPr>
                          <w:t xml:space="preserve">      Β1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D1DC5" w:rsidRDefault="00D4215F" w:rsidP="00CE6DF8">
                        <w:pPr>
                          <w:pStyle w:val="TableParagraph"/>
                        </w:pPr>
                        <w:r w:rsidRPr="00953C6A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A41019" w:rsidTr="00D4215F">
                    <w:trPr>
                      <w:trHeight w:hRule="exact" w:val="714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DE3B9D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DE3B9D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7F5219" w:rsidRDefault="00DE3B9D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DE3B9D">
                    <w:trPr>
                      <w:trHeight w:hRule="exact" w:val="662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BF40AC" w:rsidP="00DE3B9D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BF40AC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DE3B9D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B03F4E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  <w:r>
        <w:rPr>
          <w:noProof/>
          <w:lang w:val="el-GR" w:eastAsia="el-GR"/>
        </w:rPr>
        <w:pict>
          <v:shape id="Text Box 74" o:spid="_x0000_s1103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093D4B" w:rsidRPr="00093D4B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093D4B" w:rsidRPr="00093D4B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στοιχείων,</w:t>
      </w:r>
      <w:r w:rsidR="00093D4B" w:rsidRPr="00093D4B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προσόντων,</w:t>
      </w:r>
      <w:r w:rsidR="00093D4B" w:rsidRPr="00093D4B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δικαιολογητικών</w:t>
      </w:r>
      <w:r w:rsidR="00093D4B" w:rsidRPr="00093D4B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B03F4E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860AAA" w:rsidRDefault="002003D4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22-24/09-</w:t>
                        </w:r>
                        <w:r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2003D4" w:rsidRDefault="002003D4" w:rsidP="00BF40AC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2003D4">
                          <w:rPr>
                            <w:spacing w:val="-1"/>
                            <w:lang w:val="el-GR"/>
                          </w:rPr>
                          <w:t>29-09 ΚΑΙ 01-10/2025</w:t>
                        </w:r>
                      </w:p>
                    </w:tc>
                  </w:tr>
                  <w:tr w:rsidR="00D4215F" w:rsidRPr="00A41019" w:rsidTr="00860AAA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2003D4" w:rsidP="00BF40AC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25-26</w:t>
                        </w:r>
                        <w:r>
                          <w:t>/0</w:t>
                        </w:r>
                        <w:r>
                          <w:rPr>
                            <w:lang w:val="el-GR"/>
                          </w:rPr>
                          <w:t>9-2025</w:t>
                        </w:r>
                      </w:p>
                    </w:tc>
                  </w:tr>
                  <w:tr w:rsidR="00D4215F" w:rsidRPr="00CE6DF8" w:rsidTr="00860AAA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2003D4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02-03/10-2025</w:t>
                        </w:r>
                      </w:p>
                    </w:tc>
                  </w:tr>
                  <w:tr w:rsidR="00D4215F" w:rsidRPr="00CE6DF8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2003D4" w:rsidP="00BF40AC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24-09 ΚΑΙ 11/10-2025</w:t>
                        </w:r>
                      </w:p>
                    </w:tc>
                  </w:tr>
                  <w:tr w:rsidR="00D4215F" w:rsidRPr="00B03F4E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5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4215F" w:rsidP="00373F5E">
                        <w:pPr>
                          <w:jc w:val="center"/>
                        </w:pP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4F261F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B03F4E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B03F4E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72.7pt;margin-top:47.2pt;width:492.7pt;height:741.1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6"/>
                    <w:gridCol w:w="966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B03F4E" w:rsidTr="00C04DB7">
                    <w:trPr>
                      <w:trHeight w:hRule="exact" w:val="894"/>
                    </w:trPr>
                    <w:tc>
                      <w:tcPr>
                        <w:tcW w:w="9903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6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894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29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01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428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0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B03F4E" w:rsidTr="00C04DB7">
                    <w:trPr>
                      <w:trHeight w:hRule="exact" w:val="52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576EB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Μ.Ε.Θ</w:t>
                        </w:r>
                        <w:r w:rsid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.(ΑΡ.ΝΑΥΤΙΚΟΥ ΦΥΛΛΑΔΙΟΥ)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2005E" w:rsidTr="00C04DB7">
                    <w:trPr>
                      <w:trHeight w:hRule="exact" w:val="48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46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B03F4E" w:rsidTr="00C04DB7">
                    <w:trPr>
                      <w:trHeight w:hRule="exact" w:val="75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2128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B03F4E" w:rsidTr="00C04DB7">
                    <w:trPr>
                      <w:trHeight w:hRule="exact" w:val="596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093D4B" w:rsidRPr="00093D4B">
                          <w:rPr>
                            <w:b/>
                            <w:spacing w:val="-1"/>
                            <w:lang w:val="el-GR"/>
                          </w:rPr>
                          <w:t xml:space="preserve">    </w:t>
                        </w:r>
                        <w:r w:rsidR="002003D4">
                          <w:rPr>
                            <w:b/>
                            <w:spacing w:val="-1"/>
                            <w:lang w:val="el-GR"/>
                          </w:rPr>
                          <w:t>22</w:t>
                        </w:r>
                        <w:r w:rsidR="00E10A31">
                          <w:rPr>
                            <w:b/>
                            <w:spacing w:val="-1"/>
                            <w:lang w:val="el-GR"/>
                          </w:rPr>
                          <w:t>-09</w:t>
                        </w:r>
                        <w:r w:rsidR="004F261F" w:rsidRPr="004F261F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533FE4">
                          <w:rPr>
                            <w:b/>
                            <w:spacing w:val="-1"/>
                            <w:lang w:val="el-GR"/>
                          </w:rPr>
                          <w:t xml:space="preserve">2025 </w:t>
                        </w:r>
                        <w:r w:rsidR="00CE6DF8">
                          <w:rPr>
                            <w:b/>
                            <w:spacing w:val="-1"/>
                            <w:lang w:val="el-GR"/>
                          </w:rPr>
                          <w:t>ΒΑΣΙΚΟΣ</w:t>
                        </w:r>
                        <w:r w:rsidR="00093D4B" w:rsidRPr="00093D4B">
                          <w:rPr>
                            <w:b/>
                            <w:spacing w:val="-1"/>
                            <w:lang w:val="el-GR"/>
                          </w:rPr>
                          <w:t xml:space="preserve">  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B03F4E" w:rsidTr="00C04DB7">
                    <w:trPr>
                      <w:trHeight w:hRule="exact" w:val="298"/>
                    </w:trPr>
                    <w:tc>
                      <w:tcPr>
                        <w:tcW w:w="9903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B03F4E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B03F4E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77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B501C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  <w:r w:rsidR="00B501CF" w:rsidRPr="00B501CF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  <w:t>X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B03F4E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4857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B03F4E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B03F4E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B03F4E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80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B03F4E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235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04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Ο αιτών / 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</w:p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2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Default="00D4215F">
                  <w:pPr>
                    <w:rPr>
                      <w:color w:val="FFFFFF" w:themeColor="background1"/>
                    </w:rPr>
                  </w:pPr>
                </w:p>
                <w:p w:rsidR="00D4215F" w:rsidRPr="008E7FE6" w:rsidRDefault="00D4215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B03F4E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10" type="#_x0000_t202" style="width:476.6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B03F4E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B03F4E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9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B03F4E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8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B03F4E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7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B03F4E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6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7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B03F4E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B03F4E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5" type="#_x0000_t202" style="width:527.7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BC6104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BC6104">
                    <w:rPr>
                      <w:b/>
                      <w:sz w:val="20"/>
                      <w:lang w:val="el-GR"/>
                    </w:rPr>
                    <w:t>/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BC6104">
                    <w:rPr>
                      <w:b/>
                      <w:sz w:val="20"/>
                      <w:lang w:val="el-GR"/>
                    </w:rPr>
                    <w:t>(για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παραλαβή </w:t>
                  </w:r>
                  <w:r w:rsidRPr="00BC6104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B03F4E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 w:rsidR="00CE6DF8"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δικαιολογητικώνγια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="00650BE4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B03F4E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104" type="#_x0000_t202" style="width:478.05pt;height:89.6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D4215F" w:rsidRPr="00BC6104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BC6104" w:rsidRDefault="00D4215F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B03F4E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8F5D20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8F5D20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093D4B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 </w:t>
            </w:r>
            <w:r w:rsidR="002003D4">
              <w:rPr>
                <w:b/>
                <w:spacing w:val="-1"/>
                <w:lang w:val="el-GR"/>
              </w:rPr>
              <w:t>22</w:t>
            </w:r>
            <w:r w:rsidR="00E10A31">
              <w:rPr>
                <w:b/>
                <w:spacing w:val="-1"/>
                <w:lang w:val="el-GR"/>
              </w:rPr>
              <w:t>-09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093D4B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</w:t>
            </w:r>
            <w:r w:rsidR="002003D4">
              <w:rPr>
                <w:b/>
                <w:spacing w:val="-1"/>
                <w:lang w:val="el-GR"/>
              </w:rPr>
              <w:t>29</w:t>
            </w:r>
            <w:r w:rsidR="00E45445">
              <w:rPr>
                <w:b/>
                <w:spacing w:val="-1"/>
                <w:lang w:val="el-GR"/>
              </w:rPr>
              <w:t>-09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093D4B" w:rsidP="008F5D20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</w:t>
            </w:r>
            <w:r w:rsidR="002003D4">
              <w:rPr>
                <w:b/>
                <w:lang w:val="el-GR"/>
              </w:rPr>
              <w:t>25</w:t>
            </w:r>
            <w:r w:rsidR="00E45445">
              <w:rPr>
                <w:b/>
                <w:lang w:val="el-GR"/>
              </w:rPr>
              <w:t>-09</w:t>
            </w:r>
            <w:r w:rsidR="008F5D20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CE6DF8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093D4B" w:rsidP="004D3EFF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</w:t>
            </w:r>
            <w:r w:rsidR="002003D4">
              <w:rPr>
                <w:b/>
                <w:lang w:val="el-GR"/>
              </w:rPr>
              <w:t>02</w:t>
            </w:r>
            <w:r w:rsidR="002003D4">
              <w:rPr>
                <w:b/>
              </w:rPr>
              <w:t>-</w:t>
            </w:r>
            <w:r w:rsidR="002003D4">
              <w:rPr>
                <w:b/>
                <w:lang w:val="el-GR"/>
              </w:rPr>
              <w:t>10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8F5D20" w:rsidP="004D3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  <w:r w:rsidR="00093D4B">
              <w:rPr>
                <w:b/>
              </w:rPr>
              <w:t xml:space="preserve">    </w:t>
            </w:r>
            <w:r w:rsidR="002003D4">
              <w:rPr>
                <w:b/>
                <w:lang w:val="el-GR"/>
              </w:rPr>
              <w:t>24</w:t>
            </w:r>
            <w:r w:rsidR="00E45445">
              <w:rPr>
                <w:b/>
                <w:lang w:val="el-GR"/>
              </w:rPr>
              <w:t>-</w:t>
            </w:r>
            <w:r w:rsidR="00E45445">
              <w:rPr>
                <w:b/>
              </w:rPr>
              <w:t>0</w:t>
            </w:r>
            <w:r w:rsidR="00E45445">
              <w:rPr>
                <w:b/>
                <w:lang w:val="el-GR"/>
              </w:rPr>
              <w:t>9-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B03F4E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0044A" w:rsidRDefault="00EA556F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42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ΟΙΛΕΜΒΟΙ</w:t>
            </w:r>
          </w:p>
          <w:p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30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682EFF"/>
        </w:tc>
      </w:tr>
      <w:tr w:rsidR="00EA556F" w:rsidRPr="00B15BA8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2003D4" w:rsidP="008F5D2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22</w:t>
            </w:r>
            <w:r w:rsidR="008F5D20">
              <w:rPr>
                <w:b/>
                <w:lang w:val="el-GR"/>
              </w:rPr>
              <w:t>/0</w:t>
            </w:r>
            <w:r w:rsidR="00E10A31">
              <w:rPr>
                <w:b/>
                <w:lang w:val="el-GR"/>
              </w:rPr>
              <w:t>9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23EE8"/>
    <w:rsid w:val="000352DB"/>
    <w:rsid w:val="00041385"/>
    <w:rsid w:val="000716C8"/>
    <w:rsid w:val="00073B4F"/>
    <w:rsid w:val="000766EA"/>
    <w:rsid w:val="00076C5D"/>
    <w:rsid w:val="00093D4B"/>
    <w:rsid w:val="000B6D62"/>
    <w:rsid w:val="000C0E64"/>
    <w:rsid w:val="000D6E45"/>
    <w:rsid w:val="000E061E"/>
    <w:rsid w:val="000F33AD"/>
    <w:rsid w:val="00144F4D"/>
    <w:rsid w:val="00177E27"/>
    <w:rsid w:val="00184702"/>
    <w:rsid w:val="001A4261"/>
    <w:rsid w:val="001A7C95"/>
    <w:rsid w:val="002003D4"/>
    <w:rsid w:val="00234B93"/>
    <w:rsid w:val="002457B3"/>
    <w:rsid w:val="00252C59"/>
    <w:rsid w:val="002628DA"/>
    <w:rsid w:val="002A6B50"/>
    <w:rsid w:val="002C2711"/>
    <w:rsid w:val="002F595C"/>
    <w:rsid w:val="002F7480"/>
    <w:rsid w:val="00355361"/>
    <w:rsid w:val="00373F5E"/>
    <w:rsid w:val="003A4D15"/>
    <w:rsid w:val="003D4C55"/>
    <w:rsid w:val="003E67B8"/>
    <w:rsid w:val="00401123"/>
    <w:rsid w:val="00411401"/>
    <w:rsid w:val="0043659F"/>
    <w:rsid w:val="00447902"/>
    <w:rsid w:val="00455E56"/>
    <w:rsid w:val="00460019"/>
    <w:rsid w:val="00467A40"/>
    <w:rsid w:val="00475ABA"/>
    <w:rsid w:val="00493101"/>
    <w:rsid w:val="004B046D"/>
    <w:rsid w:val="004C47A8"/>
    <w:rsid w:val="004D3EFF"/>
    <w:rsid w:val="004E4B1D"/>
    <w:rsid w:val="004E51BF"/>
    <w:rsid w:val="004F261F"/>
    <w:rsid w:val="004F7A38"/>
    <w:rsid w:val="00521F6C"/>
    <w:rsid w:val="005269F9"/>
    <w:rsid w:val="00533FE4"/>
    <w:rsid w:val="00543D1D"/>
    <w:rsid w:val="00552F06"/>
    <w:rsid w:val="0056676D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8F5D20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B32C4"/>
    <w:rsid w:val="00AC507B"/>
    <w:rsid w:val="00AF52D8"/>
    <w:rsid w:val="00B03F4E"/>
    <w:rsid w:val="00B13F6D"/>
    <w:rsid w:val="00B14B4B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09CA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34532"/>
    <w:rsid w:val="00D4215F"/>
    <w:rsid w:val="00D47E08"/>
    <w:rsid w:val="00D576EB"/>
    <w:rsid w:val="00D5776C"/>
    <w:rsid w:val="00D87243"/>
    <w:rsid w:val="00D9082F"/>
    <w:rsid w:val="00DB2271"/>
    <w:rsid w:val="00DC11B0"/>
    <w:rsid w:val="00DD1DC5"/>
    <w:rsid w:val="00DE3B9D"/>
    <w:rsid w:val="00DE5E56"/>
    <w:rsid w:val="00DF0250"/>
    <w:rsid w:val="00DF2E3A"/>
    <w:rsid w:val="00E077CE"/>
    <w:rsid w:val="00E10A31"/>
    <w:rsid w:val="00E14E81"/>
    <w:rsid w:val="00E2005E"/>
    <w:rsid w:val="00E45445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5</cp:revision>
  <cp:lastPrinted>2024-10-03T10:41:00Z</cp:lastPrinted>
  <dcterms:created xsi:type="dcterms:W3CDTF">2025-08-18T15:22:00Z</dcterms:created>
  <dcterms:modified xsi:type="dcterms:W3CDTF">2025-08-19T06:54:00Z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